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AB87" w14:textId="77777777" w:rsidR="00B82427" w:rsidRDefault="00000000">
      <w:pPr>
        <w:spacing w:line="600" w:lineRule="exact"/>
        <w:jc w:val="lef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4</w:t>
      </w:r>
    </w:p>
    <w:p w14:paraId="43AA4437" w14:textId="77777777" w:rsidR="00B82427" w:rsidRDefault="00B82427">
      <w:pPr>
        <w:spacing w:line="600" w:lineRule="exact"/>
        <w:jc w:val="left"/>
        <w:rPr>
          <w:rFonts w:ascii="Times New Roman" w:eastAsia="黑体" w:hAnsi="Times New Roman"/>
          <w:color w:val="000000"/>
          <w:sz w:val="32"/>
          <w:szCs w:val="32"/>
        </w:rPr>
      </w:pPr>
    </w:p>
    <w:p w14:paraId="7607DA94" w14:textId="77777777" w:rsidR="00B82427" w:rsidRDefault="00000000">
      <w:pPr>
        <w:spacing w:line="600" w:lineRule="exact"/>
        <w:jc w:val="center"/>
        <w:rPr>
          <w:rFonts w:ascii="方正小标宋_GBK" w:eastAsia="方正小标宋_GBK" w:hAnsi="Times New Roman"/>
          <w:color w:val="000000"/>
          <w:sz w:val="44"/>
          <w:szCs w:val="44"/>
        </w:rPr>
      </w:pPr>
      <w:r>
        <w:rPr>
          <w:rFonts w:ascii="方正小标宋_GBK" w:eastAsia="方正小标宋_GBK" w:hAnsi="Times New Roman"/>
          <w:color w:val="000000"/>
          <w:sz w:val="44"/>
          <w:szCs w:val="44"/>
        </w:rPr>
        <w:t>202</w:t>
      </w:r>
      <w:r>
        <w:rPr>
          <w:rFonts w:ascii="方正小标宋_GBK" w:eastAsia="方正小标宋_GBK" w:hAnsi="Times New Roman" w:hint="eastAsia"/>
          <w:color w:val="000000"/>
          <w:sz w:val="44"/>
          <w:szCs w:val="44"/>
        </w:rPr>
        <w:t>6年河南省事业单位公开招聘联考</w:t>
      </w:r>
    </w:p>
    <w:p w14:paraId="26594F7C" w14:textId="77777777" w:rsidR="00B82427" w:rsidRDefault="00000000">
      <w:pPr>
        <w:spacing w:line="600" w:lineRule="exact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ascii="方正小标宋_GBK" w:eastAsia="方正小标宋_GBK" w:hAnsi="Times New Roman" w:hint="eastAsia"/>
          <w:color w:val="000000"/>
          <w:sz w:val="44"/>
          <w:szCs w:val="44"/>
        </w:rPr>
        <w:t>笔试考试大纲</w:t>
      </w:r>
    </w:p>
    <w:p w14:paraId="4B4B1B4B" w14:textId="77777777" w:rsidR="00B82427" w:rsidRDefault="00B82427">
      <w:pPr>
        <w:spacing w:line="30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</w:p>
    <w:p w14:paraId="1B62DE85" w14:textId="77777777" w:rsidR="00B82427" w:rsidRDefault="0000000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8"/>
          <w:rFonts w:cs="宋体" w:hint="eastAsia"/>
        </w:rPr>
      </w:pPr>
      <w:r>
        <w:rPr>
          <w:rStyle w:val="a8"/>
          <w:rFonts w:ascii="Times New Roman" w:eastAsia="黑体" w:hAnsi="Times New Roman" w:hint="eastAsia"/>
          <w:b w:val="0"/>
          <w:color w:val="000000"/>
          <w:sz w:val="32"/>
          <w:szCs w:val="32"/>
        </w:rPr>
        <w:t>一、考试类别设置</w:t>
      </w:r>
    </w:p>
    <w:p w14:paraId="3AFF58BA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基于事业单位不同招聘岗位对人的能力素质有不同要求，此次事业单位公开招聘笔试分为综合类、教育类、卫生类三个类别。</w:t>
      </w:r>
    </w:p>
    <w:p w14:paraId="70FBAB30" w14:textId="77777777" w:rsidR="00B82427" w:rsidRDefault="0000000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8"/>
          <w:rFonts w:ascii="Times New Roman" w:eastAsia="黑体" w:hAnsi="Times New Roman"/>
          <w:b w:val="0"/>
          <w:color w:val="000000"/>
          <w:sz w:val="32"/>
          <w:szCs w:val="32"/>
        </w:rPr>
      </w:pPr>
      <w:r>
        <w:rPr>
          <w:rStyle w:val="a8"/>
          <w:rFonts w:ascii="Times New Roman" w:eastAsia="黑体" w:hAnsi="Times New Roman" w:hint="eastAsia"/>
          <w:b w:val="0"/>
          <w:color w:val="000000"/>
          <w:sz w:val="32"/>
          <w:szCs w:val="32"/>
        </w:rPr>
        <w:t>二、笔试科目设置</w:t>
      </w:r>
    </w:p>
    <w:p w14:paraId="01E3458E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每个类别笔试均设置两个科目，包含一个公共科目和一个专业科目。</w:t>
      </w:r>
    </w:p>
    <w:p w14:paraId="06F00878" w14:textId="77777777" w:rsidR="00B82427" w:rsidRDefault="00000000">
      <w:pPr>
        <w:pStyle w:val="a7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" w:hAnsi="Times New Roman" w:cs="Times New Roman"/>
          <w:color w:val="333333"/>
          <w:sz w:val="32"/>
          <w:szCs w:val="32"/>
        </w:rPr>
      </w:pPr>
      <w:r>
        <w:rPr>
          <w:rFonts w:ascii="Times New Roman" w:eastAsia="楷体" w:hAnsi="Times New Roman" w:cs="Times New Roman" w:hint="eastAsia"/>
          <w:color w:val="333333"/>
          <w:sz w:val="32"/>
          <w:szCs w:val="32"/>
        </w:rPr>
        <w:t>（一）公共科目</w:t>
      </w:r>
    </w:p>
    <w:p w14:paraId="418199B2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．综合类、教育类、卫生类的笔试公共科目均为《职业能力测验》。</w:t>
      </w:r>
    </w:p>
    <w:p w14:paraId="23F211AE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．该科目的测评内容包括数量关系、言语理解与表达、判断推理、常识判断和资料分析等相关内容，一般情况为单项选择题，答题时限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14:paraId="189D0A78" w14:textId="77777777" w:rsidR="00B82427" w:rsidRDefault="00000000">
      <w:pPr>
        <w:spacing w:line="600" w:lineRule="exact"/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（二）专业科目</w:t>
      </w:r>
    </w:p>
    <w:p w14:paraId="5BA7514B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eastAsia="仿宋_GB2312" w:hAnsi="Times New Roman"/>
          <w:sz w:val="32"/>
          <w:szCs w:val="32"/>
        </w:rPr>
        <w:t>(</w:t>
      </w:r>
      <w:r>
        <w:rPr>
          <w:rFonts w:ascii="Times New Roman" w:eastAsia="仿宋_GB2312" w:hAnsi="Times New Roman" w:hint="eastAsia"/>
          <w:sz w:val="32"/>
          <w:szCs w:val="32"/>
        </w:rPr>
        <w:t>含时政</w:t>
      </w:r>
      <w:r>
        <w:rPr>
          <w:rFonts w:ascii="Times New Roman" w:eastAsia="仿宋_GB2312" w:hAnsi="Times New Roman"/>
          <w:sz w:val="32"/>
          <w:szCs w:val="32"/>
        </w:rPr>
        <w:t>)</w:t>
      </w:r>
      <w:r>
        <w:rPr>
          <w:rFonts w:ascii="Times New Roman" w:eastAsia="仿宋_GB2312" w:hAnsi="Times New Roman" w:hint="eastAsia"/>
          <w:sz w:val="32"/>
          <w:szCs w:val="32"/>
        </w:rPr>
        <w:t>、法律、经济、公共管理、公文写作、职业道德、人文、国情等方面。试题分为客观性试题和主观性试题。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客观性试题题型为选择题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 w:hint="eastAsia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14:paraId="3CE690D3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14:paraId="744EBBAD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14:paraId="0B82D190" w14:textId="77777777" w:rsidR="00B82427" w:rsidRDefault="00000000">
      <w:pPr>
        <w:pStyle w:val="a7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8"/>
          <w:rFonts w:ascii="Times New Roman" w:eastAsia="黑体" w:hAnsi="Times New Roman"/>
          <w:b w:val="0"/>
          <w:color w:val="000000"/>
          <w:sz w:val="32"/>
          <w:szCs w:val="32"/>
        </w:rPr>
      </w:pPr>
      <w:r>
        <w:rPr>
          <w:rStyle w:val="a8"/>
          <w:rFonts w:ascii="Times New Roman" w:eastAsia="黑体" w:hAnsi="Times New Roman" w:hint="eastAsia"/>
          <w:b w:val="0"/>
          <w:color w:val="000000"/>
          <w:sz w:val="32"/>
          <w:szCs w:val="32"/>
        </w:rPr>
        <w:t>三、类别确定</w:t>
      </w:r>
    </w:p>
    <w:p w14:paraId="34AE4293" w14:textId="77777777" w:rsidR="00B82427" w:rsidRDefault="00000000">
      <w:pPr>
        <w:spacing w:line="600" w:lineRule="exact"/>
        <w:ind w:firstLineChars="200" w:firstLine="640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公开招聘岗位对应的考试类别，原则上由用人单位和主管部门确定，并在招聘公告中标明。报考人员依据报考职位标定的考试类别参加笔试。</w:t>
      </w:r>
    </w:p>
    <w:p w14:paraId="1C3CE343" w14:textId="77777777" w:rsidR="00B82427" w:rsidRDefault="00B82427">
      <w:pPr>
        <w:overflowPunct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14:paraId="66E73D5B" w14:textId="77777777" w:rsidR="00B82427" w:rsidRDefault="00B82427">
      <w:pPr>
        <w:spacing w:line="600" w:lineRule="exact"/>
        <w:rPr>
          <w:rFonts w:ascii="Times New Roman" w:hAnsi="Times New Roman"/>
        </w:rPr>
      </w:pPr>
    </w:p>
    <w:p w14:paraId="5029B8DB" w14:textId="77777777" w:rsidR="00B82427" w:rsidRDefault="00B82427">
      <w:pPr>
        <w:spacing w:line="600" w:lineRule="exact"/>
        <w:rPr>
          <w:rFonts w:ascii="Times New Roman" w:hAnsi="Times New Roman"/>
        </w:rPr>
      </w:pPr>
    </w:p>
    <w:p w14:paraId="6BA57981" w14:textId="77777777" w:rsidR="00B82427" w:rsidRDefault="00B82427">
      <w:pPr>
        <w:spacing w:line="600" w:lineRule="exact"/>
        <w:jc w:val="center"/>
        <w:rPr>
          <w:rFonts w:ascii="Times New Roman" w:eastAsia="仿宋_GB2312" w:hAnsi="Times New Roman"/>
          <w:color w:val="333333"/>
          <w:sz w:val="32"/>
          <w:szCs w:val="32"/>
        </w:rPr>
      </w:pPr>
    </w:p>
    <w:sectPr w:rsidR="00B82427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CEF9" w14:textId="77777777" w:rsidR="00B92DFA" w:rsidRDefault="00B92DFA">
      <w:r>
        <w:separator/>
      </w:r>
    </w:p>
  </w:endnote>
  <w:endnote w:type="continuationSeparator" w:id="0">
    <w:p w14:paraId="5BB201A0" w14:textId="77777777" w:rsidR="00B92DFA" w:rsidRDefault="00B9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6536018"/>
    </w:sdtPr>
    <w:sdtEndPr>
      <w:rPr>
        <w:rFonts w:ascii="Times New Roman" w:hAnsi="Times New Roman"/>
        <w:sz w:val="28"/>
        <w:szCs w:val="28"/>
      </w:rPr>
    </w:sdtEndPr>
    <w:sdtContent>
      <w:p w14:paraId="6BF68588" w14:textId="77777777" w:rsidR="00B82427" w:rsidRDefault="00000000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7035" w14:textId="77777777" w:rsidR="00B92DFA" w:rsidRDefault="00B92DFA">
      <w:r>
        <w:separator/>
      </w:r>
    </w:p>
  </w:footnote>
  <w:footnote w:type="continuationSeparator" w:id="0">
    <w:p w14:paraId="1AF6F927" w14:textId="77777777" w:rsidR="00B92DFA" w:rsidRDefault="00B92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AEE"/>
    <w:rsid w:val="000F71AC"/>
    <w:rsid w:val="0013518E"/>
    <w:rsid w:val="001B17C5"/>
    <w:rsid w:val="001E0467"/>
    <w:rsid w:val="003111FD"/>
    <w:rsid w:val="00335353"/>
    <w:rsid w:val="003D42FB"/>
    <w:rsid w:val="003F11B4"/>
    <w:rsid w:val="004160AF"/>
    <w:rsid w:val="00424BD6"/>
    <w:rsid w:val="004668F2"/>
    <w:rsid w:val="0047744C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82427"/>
    <w:rsid w:val="00B91CE0"/>
    <w:rsid w:val="00B92DFA"/>
    <w:rsid w:val="00BF66D1"/>
    <w:rsid w:val="00C01374"/>
    <w:rsid w:val="00C26E88"/>
    <w:rsid w:val="00C808A4"/>
    <w:rsid w:val="00CE4895"/>
    <w:rsid w:val="00CF209B"/>
    <w:rsid w:val="00D07E3C"/>
    <w:rsid w:val="00D62AF3"/>
    <w:rsid w:val="00DB7693"/>
    <w:rsid w:val="00DF7206"/>
    <w:rsid w:val="00EA0BFF"/>
    <w:rsid w:val="00F066F3"/>
    <w:rsid w:val="00F176E4"/>
    <w:rsid w:val="00F80110"/>
    <w:rsid w:val="00F80BD9"/>
    <w:rsid w:val="00FE3639"/>
    <w:rsid w:val="22685860"/>
    <w:rsid w:val="45AD2938"/>
    <w:rsid w:val="4A0A163A"/>
    <w:rsid w:val="64CE1BB4"/>
    <w:rsid w:val="72B6191B"/>
    <w:rsid w:val="7F3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33CAAB"/>
  <w15:docId w15:val="{BFA5D484-46B8-411E-BD10-FCFD18AD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99"/>
    <w:qFormat/>
    <w:rPr>
      <w:rFonts w:cs="Times New Roman"/>
      <w:b/>
      <w:bCs/>
    </w:rPr>
  </w:style>
  <w:style w:type="character" w:customStyle="1" w:styleId="a6">
    <w:name w:val="页眉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397</Characters>
  <Application>Microsoft Office Word</Application>
  <DocSecurity>0</DocSecurity>
  <Lines>23</Lines>
  <Paragraphs>16</Paragraphs>
  <ScaleCrop>false</ScaleCrop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8617660586111</cp:lastModifiedBy>
  <cp:revision>2</cp:revision>
  <cp:lastPrinted>2024-12-10T07:41:00Z</cp:lastPrinted>
  <dcterms:created xsi:type="dcterms:W3CDTF">2026-04-22T02:02:00Z</dcterms:created>
  <dcterms:modified xsi:type="dcterms:W3CDTF">2026-04-22T02:02:00Z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eyJoZGlkIjoiMzU5ZGZkMjQ1ZjNhZmYxNTUwY2JlYjllNzgxMmMyZmIiLCJ1c2VySWQiOiIyNzA4MzY0NTgifQ==</vt:lpwstr>
  </property>
  <property fmtid="{D5CDD505-2E9C-101B-9397-08002B2CF9AE}" pid="3" name="KSOProductBuildVer">
    <vt:lpwstr>2052-11.8.6.11825</vt:lpwstr>
  </property>
  <property fmtid="{D5CDD505-2E9C-101B-9397-08002B2CF9AE}" pid="4" name="ICV">
    <vt:lpwstr>E08B9A6BDC10430AB32ED1C4BDBD1999</vt:lpwstr>
  </property>
</Properties>
</file>